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浙江省</w:t>
      </w:r>
      <w:r>
        <w:rPr>
          <w:rFonts w:hint="eastAsia" w:ascii="黑体" w:hAnsi="黑体" w:eastAsia="黑体" w:cs="黑体"/>
          <w:sz w:val="36"/>
          <w:szCs w:val="36"/>
        </w:rPr>
        <w:t>“</w:t>
      </w:r>
      <w:r>
        <w:rPr>
          <w:rFonts w:hint="eastAsia" w:ascii="黑体" w:hAnsi="黑体" w:eastAsia="黑体" w:cs="黑体"/>
          <w:kern w:val="0"/>
          <w:sz w:val="36"/>
          <w:szCs w:val="36"/>
        </w:rPr>
        <w:t>康恩贝自强奖学金”申请表</w:t>
      </w:r>
    </w:p>
    <w:p>
      <w:pPr>
        <w:spacing w:line="360" w:lineRule="auto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bookmarkEnd w:id="0"/>
    </w:p>
    <w:tbl>
      <w:tblPr>
        <w:tblStyle w:val="3"/>
        <w:tblW w:w="87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50"/>
        <w:gridCol w:w="347"/>
        <w:gridCol w:w="523"/>
        <w:gridCol w:w="859"/>
        <w:gridCol w:w="1378"/>
        <w:gridCol w:w="1202"/>
        <w:gridCol w:w="17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单位（学校、系、专业、班级）</w:t>
            </w:r>
          </w:p>
        </w:tc>
        <w:tc>
          <w:tcPr>
            <w:tcW w:w="565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   话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   机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残疾状况</w:t>
            </w:r>
          </w:p>
        </w:tc>
        <w:tc>
          <w:tcPr>
            <w:tcW w:w="565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51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本人简历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（从中学开始填写，其中注明目前攻读的学历和专业）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 年 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获奖情况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简要事迹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（500字左右，不够写请另附纸张）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申请奖励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等级和理由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本人签名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说明：本表复印有效。</w:t>
      </w:r>
    </w:p>
    <w:p>
      <w:pPr>
        <w:rPr>
          <w:rFonts w:hint="eastAsia" w:ascii="宋体" w:hAnsi="宋体" w:eastAsia="宋体" w:cs="宋体"/>
          <w:kern w:val="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952ED"/>
    <w:rsid w:val="239F55A2"/>
    <w:rsid w:val="5E9952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 w:hAnsiTheme="minorHAns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2016-03-27T07:12:00Z</dcterms:created>
  <dc:creator>Administrator</dc:creator>
  <cp:lastModifiedBy>Administrator</cp:lastModifiedBy>
  <dcterms:modified xsi:type="dcterms:W3CDTF">2016-03-27T07:16:08Z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